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6327C3">
      <w:r>
        <w:t xml:space="preserve">Изучить тему «Жизнь и творчество </w:t>
      </w:r>
      <w:proofErr w:type="spellStart"/>
      <w:r>
        <w:t>А.И.Куприна</w:t>
      </w:r>
      <w:proofErr w:type="spellEnd"/>
    </w:p>
    <w:p w:rsidR="006327C3" w:rsidRDefault="006327C3">
      <w:r>
        <w:t>Д/З Выполнить письменно анализ повести «Гранатовый браслет»</w:t>
      </w:r>
      <w:bookmarkStart w:id="0" w:name="_GoBack"/>
      <w:bookmarkEnd w:id="0"/>
    </w:p>
    <w:sectPr w:rsidR="0063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97"/>
    <w:rsid w:val="006327C3"/>
    <w:rsid w:val="00782897"/>
    <w:rsid w:val="00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D1FD-11AB-41B4-B57C-9F8A634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2020-03-23T07:40:00Z</dcterms:created>
  <dcterms:modified xsi:type="dcterms:W3CDTF">2020-03-23T07:41:00Z</dcterms:modified>
</cp:coreProperties>
</file>