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CA" w:rsidRPr="006D0B3B" w:rsidRDefault="00C51CCA" w:rsidP="00C51CCA">
      <w:pPr>
        <w:shd w:val="clear" w:color="auto" w:fill="FFFFFF"/>
        <w:spacing w:before="194" w:after="0"/>
        <w:ind w:left="32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6D0B3B">
        <w:rPr>
          <w:rFonts w:ascii="Times New Roman" w:hAnsi="Times New Roman" w:cs="Times New Roman"/>
          <w:b/>
          <w:i/>
          <w:color w:val="000000"/>
          <w:spacing w:val="-6"/>
          <w:sz w:val="28"/>
          <w:lang w:val="en-US"/>
        </w:rPr>
        <w:t>Higher Education in Russia</w:t>
      </w:r>
    </w:p>
    <w:p w:rsidR="00C51CCA" w:rsidRPr="006D0B3B" w:rsidRDefault="00C51CCA" w:rsidP="00C51CCA">
      <w:pPr>
        <w:shd w:val="clear" w:color="auto" w:fill="FFFFFF"/>
        <w:spacing w:before="180" w:after="0"/>
        <w:ind w:left="25" w:firstLine="522"/>
        <w:rPr>
          <w:rFonts w:ascii="Times New Roman" w:hAnsi="Times New Roman" w:cs="Times New Roman"/>
          <w:sz w:val="28"/>
          <w:lang w:val="en-US"/>
        </w:rPr>
      </w:pPr>
      <w:r w:rsidRPr="006D0B3B">
        <w:rPr>
          <w:rFonts w:ascii="Times New Roman" w:hAnsi="Times New Roman" w:cs="Times New Roman"/>
          <w:color w:val="000000"/>
          <w:sz w:val="28"/>
          <w:lang w:val="en-US"/>
        </w:rPr>
        <w:t xml:space="preserve">Higher education plays an important part in the life of any </w:t>
      </w:r>
      <w:r w:rsidRPr="006D0B3B">
        <w:rPr>
          <w:rFonts w:ascii="Times New Roman" w:hAnsi="Times New Roman" w:cs="Times New Roman"/>
          <w:color w:val="000000"/>
          <w:spacing w:val="-2"/>
          <w:sz w:val="28"/>
          <w:lang w:val="en-US"/>
        </w:rPr>
        <w:t>country as it provides the country with highly-qualified specialists</w:t>
      </w:r>
      <w:r w:rsidRPr="006D0B3B">
        <w:rPr>
          <w:rFonts w:ascii="Times New Roman" w:hAnsi="Times New Roman" w:cs="Times New Roman"/>
          <w:sz w:val="28"/>
          <w:lang w:val="en-US"/>
        </w:rPr>
        <w:t xml:space="preserve"> 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t xml:space="preserve">for future development and progress. It trains people to become </w:t>
      </w:r>
      <w:r w:rsidRPr="006D0B3B">
        <w:rPr>
          <w:rFonts w:ascii="Times New Roman" w:hAnsi="Times New Roman" w:cs="Times New Roman"/>
          <w:bCs/>
          <w:color w:val="000000"/>
          <w:spacing w:val="-3"/>
          <w:sz w:val="28"/>
          <w:lang w:val="en-US"/>
        </w:rPr>
        <w:t>teachers, engineers, doctors and other professional workers.</w:t>
      </w:r>
    </w:p>
    <w:p w:rsidR="00C51CCA" w:rsidRPr="006D0B3B" w:rsidRDefault="00C51CCA" w:rsidP="00C51CCA">
      <w:pPr>
        <w:shd w:val="clear" w:color="auto" w:fill="FFFFFF"/>
        <w:spacing w:before="25" w:after="0"/>
        <w:ind w:left="47" w:right="22" w:firstLine="522"/>
        <w:jc w:val="both"/>
        <w:rPr>
          <w:rFonts w:ascii="Times New Roman" w:hAnsi="Times New Roman" w:cs="Times New Roman"/>
          <w:sz w:val="28"/>
          <w:lang w:val="en-US"/>
        </w:rPr>
      </w:pP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In all the industrial countries standards of living are steadily </w:t>
      </w:r>
      <w:r w:rsidRPr="006D0B3B">
        <w:rPr>
          <w:rFonts w:ascii="Times New Roman" w:hAnsi="Times New Roman" w:cs="Times New Roman"/>
          <w:bCs/>
          <w:color w:val="000000"/>
          <w:spacing w:val="-4"/>
          <w:sz w:val="28"/>
          <w:lang w:val="en-US"/>
        </w:rPr>
        <w:t xml:space="preserve">changing; this means that the kind of education, which was good </w:t>
      </w:r>
      <w:r w:rsidRPr="006D0B3B">
        <w:rPr>
          <w:rFonts w:ascii="Times New Roman" w:hAnsi="Times New Roman" w:cs="Times New Roman"/>
          <w:bCs/>
          <w:color w:val="000000"/>
          <w:spacing w:val="-8"/>
          <w:sz w:val="28"/>
          <w:lang w:val="en-US"/>
        </w:rPr>
        <w:t xml:space="preserve">enough thirty years ago, is not necessarily good for them today. The </w:t>
      </w:r>
      <w:r w:rsidRPr="006D0B3B">
        <w:rPr>
          <w:rFonts w:ascii="Times New Roman" w:hAnsi="Times New Roman" w:cs="Times New Roman"/>
          <w:bCs/>
          <w:color w:val="000000"/>
          <w:spacing w:val="-4"/>
          <w:sz w:val="28"/>
          <w:lang w:val="en-US"/>
        </w:rPr>
        <w:t xml:space="preserve">serious need to find ways and means of ensuring continuous and </w:t>
      </w:r>
      <w:r w:rsidRPr="006D0B3B">
        <w:rPr>
          <w:rFonts w:ascii="Times New Roman" w:hAnsi="Times New Roman" w:cs="Times New Roman"/>
          <w:bCs/>
          <w:color w:val="000000"/>
          <w:spacing w:val="-7"/>
          <w:sz w:val="28"/>
          <w:lang w:val="en-US"/>
        </w:rPr>
        <w:t xml:space="preserve">thorough adoption of the universities to contemporary needs in our 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rapidly changing world is widely recognized. And this means that </w:t>
      </w:r>
      <w:r w:rsidRPr="006D0B3B">
        <w:rPr>
          <w:rFonts w:ascii="Times New Roman" w:hAnsi="Times New Roman" w:cs="Times New Roman"/>
          <w:bCs/>
          <w:color w:val="000000"/>
          <w:spacing w:val="-3"/>
          <w:sz w:val="28"/>
          <w:lang w:val="en-US"/>
        </w:rPr>
        <w:t xml:space="preserve">styles of teaching, quality of learning materials and organization 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t>of the university itself have to be continuously brought up to date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vertAlign w:val="superscript"/>
          <w:lang w:val="en-US"/>
        </w:rPr>
        <w:t xml:space="preserve"> </w:t>
      </w: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>and improved.</w:t>
      </w:r>
    </w:p>
    <w:p w:rsidR="00C51CCA" w:rsidRPr="006D0B3B" w:rsidRDefault="00C51CCA" w:rsidP="00C51CCA">
      <w:pPr>
        <w:shd w:val="clear" w:color="auto" w:fill="FFFFFF"/>
        <w:spacing w:before="29" w:after="0"/>
        <w:ind w:left="40" w:firstLine="504"/>
        <w:jc w:val="both"/>
        <w:rPr>
          <w:rFonts w:ascii="Times New Roman" w:hAnsi="Times New Roman" w:cs="Times New Roman"/>
          <w:sz w:val="28"/>
          <w:lang w:val="en-US"/>
        </w:rPr>
      </w:pP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 xml:space="preserve">At present a new system of education is introduced in this </w:t>
      </w:r>
      <w:r w:rsidRPr="006D0B3B">
        <w:rPr>
          <w:rFonts w:ascii="Times New Roman" w:hAnsi="Times New Roman" w:cs="Times New Roman"/>
          <w:bCs/>
          <w:color w:val="000000"/>
          <w:spacing w:val="-4"/>
          <w:sz w:val="28"/>
          <w:lang w:val="en-US"/>
        </w:rPr>
        <w:t xml:space="preserve">country — a distance education system. This computer system of learning helps working professionals to continue their education while remaining at their jobs. This system enables people to get 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knowledge and a good foundation in the sciences basic to his or her field of study. Distance learning has developed over years from 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t>satellite video courses to modern videoconferencing through per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softHyphen/>
      </w: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>sonal computers.</w:t>
      </w:r>
    </w:p>
    <w:p w:rsidR="00C51CCA" w:rsidRPr="006D0B3B" w:rsidRDefault="00C51CCA" w:rsidP="00C51CCA">
      <w:pPr>
        <w:shd w:val="clear" w:color="auto" w:fill="FFFFFF"/>
        <w:spacing w:before="22" w:after="0"/>
        <w:ind w:left="32" w:right="40" w:firstLine="508"/>
        <w:jc w:val="both"/>
        <w:rPr>
          <w:rFonts w:ascii="Times New Roman" w:hAnsi="Times New Roman" w:cs="Times New Roman"/>
          <w:sz w:val="28"/>
          <w:lang w:val="en-US"/>
        </w:rPr>
      </w:pPr>
      <w:r w:rsidRPr="006D0B3B"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The academic year usually lasts 9 months and is divided into </w:t>
      </w: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t xml:space="preserve">two terms (semesters). The first- and second-year students obtain 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thorough instructions in the fundamental sciences of mathematics, </w:t>
      </w:r>
      <w:r w:rsidRPr="006D0B3B">
        <w:rPr>
          <w:rFonts w:ascii="Times New Roman" w:hAnsi="Times New Roman" w:cs="Times New Roman"/>
          <w:bCs/>
          <w:color w:val="000000"/>
          <w:spacing w:val="-2"/>
          <w:sz w:val="28"/>
          <w:lang w:val="en-US"/>
        </w:rPr>
        <w:t xml:space="preserve">physics, chemistry and drawing as well as computer engineering </w:t>
      </w:r>
      <w:r w:rsidRPr="006D0B3B">
        <w:rPr>
          <w:rFonts w:ascii="Times New Roman" w:hAnsi="Times New Roman" w:cs="Times New Roman"/>
          <w:bCs/>
          <w:color w:val="000000"/>
          <w:spacing w:val="-9"/>
          <w:sz w:val="28"/>
          <w:lang w:val="en-US"/>
        </w:rPr>
        <w:t>and a number of others. The curricula are enriched and broadened</w:t>
      </w:r>
      <w:r w:rsidRPr="006D0B3B">
        <w:rPr>
          <w:rFonts w:ascii="Times New Roman" w:hAnsi="Times New Roman" w:cs="Times New Roman"/>
          <w:bCs/>
          <w:color w:val="000000"/>
          <w:spacing w:val="-9"/>
          <w:sz w:val="28"/>
          <w:vertAlign w:val="superscript"/>
          <w:lang w:val="en-US"/>
        </w:rPr>
        <w:t xml:space="preserve"> 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by instructions in such subjects as foreign languages, history and </w:t>
      </w: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>economics.</w:t>
      </w:r>
    </w:p>
    <w:p w:rsidR="00C51CCA" w:rsidRPr="006D0B3B" w:rsidRDefault="00C51CCA" w:rsidP="00C51CCA">
      <w:pPr>
        <w:shd w:val="clear" w:color="auto" w:fill="FFFFFF"/>
        <w:spacing w:before="14" w:after="0"/>
        <w:ind w:right="43" w:firstLine="508"/>
        <w:jc w:val="both"/>
        <w:rPr>
          <w:rFonts w:ascii="Times New Roman" w:hAnsi="Times New Roman" w:cs="Times New Roman"/>
          <w:sz w:val="28"/>
          <w:lang w:val="en-US"/>
        </w:rPr>
      </w:pPr>
      <w:r w:rsidRPr="006D0B3B">
        <w:rPr>
          <w:rFonts w:ascii="Times New Roman" w:hAnsi="Times New Roman" w:cs="Times New Roman"/>
          <w:bCs/>
          <w:color w:val="000000"/>
          <w:spacing w:val="-5"/>
          <w:sz w:val="28"/>
          <w:lang w:val="en-US"/>
        </w:rPr>
        <w:t xml:space="preserve">At the third year students get more advanced knowledge and 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>begin to concentrate on their special interests, so to say, their «ma</w:t>
      </w: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softHyphen/>
      </w:r>
      <w:r w:rsidRPr="006D0B3B">
        <w:rPr>
          <w:rFonts w:ascii="Times New Roman" w:hAnsi="Times New Roman" w:cs="Times New Roman"/>
          <w:bCs/>
          <w:color w:val="000000"/>
          <w:spacing w:val="-9"/>
          <w:sz w:val="28"/>
          <w:lang w:val="en-US"/>
        </w:rPr>
        <w:t xml:space="preserve">jor» subject and take many courses in this subject. Specialized study </w:t>
      </w:r>
      <w:r w:rsidRPr="006D0B3B">
        <w:rPr>
          <w:rFonts w:ascii="Times New Roman" w:hAnsi="Times New Roman" w:cs="Times New Roman"/>
          <w:bCs/>
          <w:color w:val="000000"/>
          <w:spacing w:val="-3"/>
          <w:sz w:val="28"/>
          <w:lang w:val="en-US"/>
        </w:rPr>
        <w:t xml:space="preserve">and courses will help students to become specialists and prepare </w:t>
      </w: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>them for their future work.</w:t>
      </w:r>
    </w:p>
    <w:p w:rsidR="00C51CCA" w:rsidRDefault="00C51CCA" w:rsidP="00C51CCA">
      <w:pPr>
        <w:shd w:val="clear" w:color="auto" w:fill="FFFFFF"/>
        <w:spacing w:before="14" w:after="0"/>
        <w:ind w:left="25" w:right="40" w:firstLine="504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D0B3B">
        <w:rPr>
          <w:rFonts w:ascii="Times New Roman" w:hAnsi="Times New Roman" w:cs="Times New Roman"/>
          <w:bCs/>
          <w:color w:val="000000"/>
          <w:spacing w:val="-6"/>
          <w:sz w:val="28"/>
          <w:lang w:val="en-US"/>
        </w:rPr>
        <w:t xml:space="preserve">After four years students will get a bachelor's degree. Then the </w:t>
      </w:r>
      <w:r w:rsidRPr="006D0B3B">
        <w:rPr>
          <w:rFonts w:ascii="Times New Roman" w:hAnsi="Times New Roman" w:cs="Times New Roman"/>
          <w:bCs/>
          <w:color w:val="000000"/>
          <w:spacing w:val="-9"/>
          <w:sz w:val="28"/>
          <w:lang w:val="en-US"/>
        </w:rPr>
        <w:t xml:space="preserve">students may go on with their studies and in a year or two of further </w:t>
      </w:r>
      <w:r w:rsidRPr="006D0B3B">
        <w:rPr>
          <w:rFonts w:ascii="Times New Roman" w:hAnsi="Times New Roman" w:cs="Times New Roman"/>
          <w:bCs/>
          <w:color w:val="000000"/>
          <w:spacing w:val="-10"/>
          <w:sz w:val="28"/>
          <w:lang w:val="en-US"/>
        </w:rPr>
        <w:t xml:space="preserve">study and research get a master's degree. After graduating from the </w:t>
      </w:r>
      <w:r w:rsidRPr="006D0B3B">
        <w:rPr>
          <w:rFonts w:ascii="Times New Roman" w:hAnsi="Times New Roman" w:cs="Times New Roman"/>
          <w:bCs/>
          <w:color w:val="000000"/>
          <w:spacing w:val="-3"/>
          <w:sz w:val="28"/>
          <w:lang w:val="en-US"/>
        </w:rPr>
        <w:t xml:space="preserve">university they may go on with their study and research and may </w:t>
      </w:r>
      <w:r w:rsidRPr="006D0B3B">
        <w:rPr>
          <w:rFonts w:ascii="Times New Roman" w:hAnsi="Times New Roman" w:cs="Times New Roman"/>
          <w:bCs/>
          <w:color w:val="000000"/>
          <w:sz w:val="28"/>
          <w:lang w:val="en-US"/>
        </w:rPr>
        <w:t>get a still higher degree.</w:t>
      </w:r>
    </w:p>
    <w:p w:rsidR="006D0B3B" w:rsidRDefault="006D0B3B" w:rsidP="00C51CCA">
      <w:pPr>
        <w:shd w:val="clear" w:color="auto" w:fill="FFFFFF"/>
        <w:spacing w:before="14" w:after="0"/>
        <w:ind w:left="25" w:right="40" w:firstLine="504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6D0B3B" w:rsidRDefault="006D0B3B" w:rsidP="006D0B3B">
      <w:pPr>
        <w:pStyle w:val="a3"/>
        <w:numPr>
          <w:ilvl w:val="0"/>
          <w:numId w:val="1"/>
        </w:numPr>
        <w:shd w:val="clear" w:color="auto" w:fill="FFFFFF"/>
        <w:spacing w:before="194" w:after="0"/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</w:pPr>
      <w:r w:rsidRPr="006D0B3B"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>Read and translate the text “</w:t>
      </w:r>
      <w:r w:rsidRPr="006D0B3B"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>Higher Education in Russia</w:t>
      </w:r>
      <w:r w:rsidRPr="006D0B3B"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>”</w:t>
      </w: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 (orally);</w:t>
      </w:r>
    </w:p>
    <w:p w:rsidR="006D0B3B" w:rsidRDefault="006D0B3B" w:rsidP="006D0B3B">
      <w:pPr>
        <w:pStyle w:val="a3"/>
        <w:numPr>
          <w:ilvl w:val="0"/>
          <w:numId w:val="1"/>
        </w:numPr>
        <w:shd w:val="clear" w:color="auto" w:fill="FFFFFF"/>
        <w:spacing w:before="194" w:after="0"/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>Make the vocabulary to the text (15-20 words and words combinations, in writing);</w:t>
      </w:r>
    </w:p>
    <w:p w:rsidR="006D0B3B" w:rsidRDefault="006D0B3B" w:rsidP="006D0B3B">
      <w:pPr>
        <w:pStyle w:val="a3"/>
        <w:numPr>
          <w:ilvl w:val="0"/>
          <w:numId w:val="1"/>
        </w:numPr>
        <w:shd w:val="clear" w:color="auto" w:fill="FFFFFF"/>
        <w:spacing w:before="194" w:after="0"/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Make </w:t>
      </w: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8 questions </w:t>
      </w: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 to the text</w:t>
      </w: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 xml:space="preserve"> (in writing);</w:t>
      </w:r>
    </w:p>
    <w:p w:rsidR="006D0B3B" w:rsidRPr="006D0B3B" w:rsidRDefault="006D0B3B" w:rsidP="006D0B3B">
      <w:pPr>
        <w:pStyle w:val="a3"/>
        <w:numPr>
          <w:ilvl w:val="0"/>
          <w:numId w:val="1"/>
        </w:numPr>
        <w:shd w:val="clear" w:color="auto" w:fill="FFFFFF"/>
        <w:spacing w:before="194" w:after="0"/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  <w:t>Retell the text (7-9 sentences, orally).</w:t>
      </w:r>
      <w:bookmarkStart w:id="0" w:name="_GoBack"/>
      <w:bookmarkEnd w:id="0"/>
    </w:p>
    <w:p w:rsidR="00DB7E88" w:rsidRPr="006D0B3B" w:rsidRDefault="00DB7E88" w:rsidP="00C51CCA">
      <w:pPr>
        <w:spacing w:after="0"/>
        <w:rPr>
          <w:rFonts w:ascii="Times New Roman" w:hAnsi="Times New Roman" w:cs="Times New Roman"/>
          <w:bCs/>
          <w:color w:val="000000"/>
          <w:spacing w:val="-1"/>
          <w:sz w:val="28"/>
          <w:lang w:val="en-US"/>
        </w:rPr>
      </w:pPr>
    </w:p>
    <w:sectPr w:rsidR="00DB7E88" w:rsidRPr="006D0B3B" w:rsidSect="006D0B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834"/>
    <w:multiLevelType w:val="hybridMultilevel"/>
    <w:tmpl w:val="830ABDAA"/>
    <w:lvl w:ilvl="0" w:tplc="DC72BF82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51B"/>
    <w:rsid w:val="003F351B"/>
    <w:rsid w:val="006D0B3B"/>
    <w:rsid w:val="00C51CCA"/>
    <w:rsid w:val="00D155AF"/>
    <w:rsid w:val="00D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2135</Characters>
  <Application>Microsoft Office Word</Application>
  <DocSecurity>0</DocSecurity>
  <Lines>17</Lines>
  <Paragraphs>5</Paragraphs>
  <ScaleCrop>false</ScaleCrop>
  <Company>ГБОУ СПО Заинский политехнический колледж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О.В.</dc:creator>
  <cp:keywords/>
  <dc:description/>
  <cp:lastModifiedBy>Admin</cp:lastModifiedBy>
  <cp:revision>4</cp:revision>
  <dcterms:created xsi:type="dcterms:W3CDTF">2013-06-17T10:21:00Z</dcterms:created>
  <dcterms:modified xsi:type="dcterms:W3CDTF">2020-03-23T05:23:00Z</dcterms:modified>
</cp:coreProperties>
</file>