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1C" w:rsidRDefault="00C22A1C" w:rsidP="00C22A1C">
      <w:pPr>
        <w:rPr>
          <w:sz w:val="28"/>
          <w:szCs w:val="28"/>
        </w:rPr>
      </w:pPr>
      <w:r>
        <w:rPr>
          <w:sz w:val="28"/>
          <w:szCs w:val="28"/>
        </w:rPr>
        <w:t xml:space="preserve">ТЕМА №3 .1  Организационная структура Вооруженных Сил РФ </w:t>
      </w:r>
    </w:p>
    <w:p w:rsidR="002C266A" w:rsidRDefault="00C22A1C">
      <w:pPr>
        <w:rPr>
          <w:sz w:val="28"/>
          <w:szCs w:val="28"/>
        </w:rPr>
      </w:pPr>
      <w:r w:rsidRPr="00C22A1C">
        <w:rPr>
          <w:sz w:val="28"/>
          <w:szCs w:val="28"/>
        </w:rPr>
        <w:t>ЗАДАНИЕ</w:t>
      </w:r>
      <w:proofErr w:type="gramStart"/>
      <w:r w:rsidRPr="00C22A1C">
        <w:rPr>
          <w:sz w:val="28"/>
          <w:szCs w:val="28"/>
        </w:rPr>
        <w:t xml:space="preserve">: </w:t>
      </w:r>
      <w:r w:rsidR="002C266A">
        <w:rPr>
          <w:sz w:val="28"/>
          <w:szCs w:val="28"/>
        </w:rPr>
        <w:t xml:space="preserve">: </w:t>
      </w:r>
      <w:proofErr w:type="gramEnd"/>
      <w:r w:rsidR="002C266A">
        <w:rPr>
          <w:sz w:val="28"/>
          <w:szCs w:val="28"/>
        </w:rPr>
        <w:t>ЗАКАНСПЕКТИРОВАТЬ ЛЕКЦИЮ</w:t>
      </w:r>
    </w:p>
    <w:p w:rsidR="002C266A" w:rsidRDefault="002C266A" w:rsidP="002C266A">
      <w:pPr>
        <w:rPr>
          <w:sz w:val="28"/>
          <w:szCs w:val="28"/>
        </w:rPr>
      </w:pPr>
      <w:r>
        <w:rPr>
          <w:sz w:val="28"/>
          <w:szCs w:val="28"/>
        </w:rPr>
        <w:t>Функции и основные задачи Вооруженных сил РФ</w:t>
      </w:r>
      <w:r w:rsidRPr="002C266A">
        <w:rPr>
          <w:sz w:val="28"/>
          <w:szCs w:val="28"/>
        </w:rPr>
        <w:t>.</w:t>
      </w:r>
    </w:p>
    <w:p w:rsidR="002C266A" w:rsidRDefault="002C266A" w:rsidP="002C266A">
      <w:pPr>
        <w:rPr>
          <w:sz w:val="28"/>
          <w:szCs w:val="28"/>
        </w:rPr>
      </w:pPr>
    </w:p>
    <w:p w:rsidR="002C266A" w:rsidRDefault="002C266A" w:rsidP="002C266A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Вооруженные силы Российской Федерации — государ</w:t>
      </w:r>
      <w:r>
        <w:rPr>
          <w:color w:val="000000"/>
          <w:sz w:val="27"/>
          <w:szCs w:val="27"/>
        </w:rPr>
        <w:softHyphen/>
        <w:t>ственная военная организация, составляющая основу оборо</w:t>
      </w:r>
      <w:r>
        <w:rPr>
          <w:color w:val="000000"/>
          <w:sz w:val="27"/>
          <w:szCs w:val="27"/>
        </w:rPr>
        <w:softHyphen/>
        <w:t>ны нашей страны. Деятельность Вооруженных сил осущест</w:t>
      </w:r>
      <w:r>
        <w:rPr>
          <w:color w:val="000000"/>
          <w:sz w:val="27"/>
          <w:szCs w:val="27"/>
        </w:rPr>
        <w:softHyphen/>
        <w:t>вляется на основании Конституции РФ, Федерального закона «Об обороне» от 31 мая 1996 г. № 61-ФЗ с последующими дополнениями и изменениями и других законов РФ, норма</w:t>
      </w:r>
      <w:r>
        <w:rPr>
          <w:color w:val="000000"/>
          <w:sz w:val="27"/>
          <w:szCs w:val="27"/>
        </w:rPr>
        <w:softHyphen/>
        <w:t>тивных и правовых актов в области обороны.</w:t>
      </w:r>
    </w:p>
    <w:p w:rsidR="002C266A" w:rsidRDefault="002C266A" w:rsidP="002C266A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i/>
          <w:iCs/>
          <w:color w:val="000000"/>
          <w:sz w:val="27"/>
          <w:szCs w:val="27"/>
        </w:rPr>
        <w:t>Функции Вооруженных сил</w:t>
      </w:r>
      <w:r>
        <w:rPr>
          <w:color w:val="000000"/>
          <w:sz w:val="27"/>
          <w:szCs w:val="27"/>
        </w:rPr>
        <w:t> включают отражение внеш</w:t>
      </w:r>
      <w:r>
        <w:rPr>
          <w:color w:val="000000"/>
          <w:sz w:val="27"/>
          <w:szCs w:val="27"/>
        </w:rPr>
        <w:softHyphen/>
        <w:t>ней агрессии, защиту целостности и неприкосновенности го</w:t>
      </w:r>
      <w:r>
        <w:rPr>
          <w:color w:val="000000"/>
          <w:sz w:val="27"/>
          <w:szCs w:val="27"/>
        </w:rPr>
        <w:softHyphen/>
        <w:t>сударственной территории и выполнение задач в соответствии с международными договорами Российской Федерации.</w:t>
      </w:r>
    </w:p>
    <w:p w:rsidR="002C266A" w:rsidRDefault="002C266A" w:rsidP="002C266A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Вооруженные силы России играют главную роль в обеспе</w:t>
      </w:r>
      <w:r>
        <w:rPr>
          <w:color w:val="000000"/>
          <w:sz w:val="27"/>
          <w:szCs w:val="27"/>
        </w:rPr>
        <w:softHyphen/>
        <w:t>чении национальной безопасности государства силовыми ме</w:t>
      </w:r>
      <w:r>
        <w:rPr>
          <w:color w:val="000000"/>
          <w:sz w:val="27"/>
          <w:szCs w:val="27"/>
        </w:rPr>
        <w:softHyphen/>
        <w:t>тодами. Исходя из этого, определены</w:t>
      </w:r>
      <w:r>
        <w:rPr>
          <w:i/>
          <w:iCs/>
          <w:color w:val="000000"/>
          <w:sz w:val="27"/>
          <w:szCs w:val="27"/>
        </w:rPr>
        <w:t> </w:t>
      </w:r>
      <w:r>
        <w:rPr>
          <w:rStyle w:val="a4"/>
          <w:i/>
          <w:iCs/>
          <w:color w:val="000000"/>
          <w:sz w:val="27"/>
          <w:szCs w:val="27"/>
        </w:rPr>
        <w:t>основные задачи</w:t>
      </w:r>
      <w:r>
        <w:rPr>
          <w:i/>
          <w:iCs/>
          <w:color w:val="000000"/>
          <w:sz w:val="27"/>
          <w:szCs w:val="27"/>
        </w:rPr>
        <w:t> Во</w:t>
      </w:r>
      <w:r>
        <w:rPr>
          <w:i/>
          <w:iCs/>
          <w:color w:val="000000"/>
          <w:sz w:val="27"/>
          <w:szCs w:val="27"/>
        </w:rPr>
        <w:softHyphen/>
        <w:t>оруженных сил РФ:</w:t>
      </w:r>
    </w:p>
    <w:p w:rsidR="002C266A" w:rsidRDefault="002C266A" w:rsidP="002C266A">
      <w:pPr>
        <w:pStyle w:val="a3"/>
        <w:numPr>
          <w:ilvl w:val="0"/>
          <w:numId w:val="1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обеспечение ядерного сдерживания в интересах предот</w:t>
      </w:r>
      <w:r>
        <w:rPr>
          <w:color w:val="000000"/>
          <w:sz w:val="27"/>
          <w:szCs w:val="27"/>
        </w:rPr>
        <w:softHyphen/>
        <w:t>вращения как ядерной, так и обычной крупномасштаб</w:t>
      </w:r>
      <w:r>
        <w:rPr>
          <w:color w:val="000000"/>
          <w:sz w:val="27"/>
          <w:szCs w:val="27"/>
        </w:rPr>
        <w:softHyphen/>
        <w:t>ной или региональной войны;</w:t>
      </w:r>
    </w:p>
    <w:p w:rsidR="002C266A" w:rsidRDefault="002C266A" w:rsidP="002C266A">
      <w:pPr>
        <w:pStyle w:val="a3"/>
        <w:numPr>
          <w:ilvl w:val="0"/>
          <w:numId w:val="1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обеспечение надежной защиты страны от воздушно- космического нападения и решение задач по отражению агрессии в локальной войне, а также развертывание группировки войск для решения задач в региональной войне;</w:t>
      </w:r>
    </w:p>
    <w:p w:rsidR="002C266A" w:rsidRDefault="002C266A" w:rsidP="002C266A">
      <w:pPr>
        <w:pStyle w:val="a3"/>
        <w:numPr>
          <w:ilvl w:val="0"/>
          <w:numId w:val="1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осуществление миротворческой деятельности как само</w:t>
      </w:r>
      <w:r>
        <w:rPr>
          <w:color w:val="000000"/>
          <w:sz w:val="27"/>
          <w:szCs w:val="27"/>
        </w:rPr>
        <w:softHyphen/>
        <w:t>стоятельно, так и в составе международных организа</w:t>
      </w:r>
      <w:r>
        <w:rPr>
          <w:color w:val="000000"/>
          <w:sz w:val="27"/>
          <w:szCs w:val="27"/>
        </w:rPr>
        <w:softHyphen/>
        <w:t>ций.</w:t>
      </w:r>
    </w:p>
    <w:p w:rsidR="002C266A" w:rsidRDefault="002C266A" w:rsidP="002C266A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Для решения этих задач Вооруженные силы РФ в своем составе должны иметь:</w:t>
      </w:r>
    </w:p>
    <w:p w:rsidR="002C266A" w:rsidRDefault="002C266A" w:rsidP="002C266A">
      <w:pPr>
        <w:pStyle w:val="a3"/>
        <w:numPr>
          <w:ilvl w:val="0"/>
          <w:numId w:val="2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силы ядерного сдерживания: для удержания ядерных держав от развертывания ядерной войны, а также госу</w:t>
      </w:r>
      <w:r>
        <w:rPr>
          <w:color w:val="000000"/>
          <w:sz w:val="27"/>
          <w:szCs w:val="27"/>
        </w:rPr>
        <w:softHyphen/>
        <w:t>дарств и их коалиций, обладающих превосходством в обычных вооружениях, от широкомасштабной неядер</w:t>
      </w:r>
      <w:r>
        <w:rPr>
          <w:color w:val="000000"/>
          <w:sz w:val="27"/>
          <w:szCs w:val="27"/>
        </w:rPr>
        <w:softHyphen/>
        <w:t>ной войны;</w:t>
      </w:r>
    </w:p>
    <w:p w:rsidR="002C266A" w:rsidRDefault="002C266A" w:rsidP="002C266A">
      <w:pPr>
        <w:pStyle w:val="a3"/>
        <w:numPr>
          <w:ilvl w:val="0"/>
          <w:numId w:val="2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силы неядерного сдерживания: для удержания воз</w:t>
      </w:r>
      <w:r>
        <w:rPr>
          <w:color w:val="000000"/>
          <w:sz w:val="27"/>
          <w:szCs w:val="27"/>
        </w:rPr>
        <w:softHyphen/>
        <w:t>можного агрессора от развязывания и эскалации (рас</w:t>
      </w:r>
      <w:r>
        <w:rPr>
          <w:color w:val="000000"/>
          <w:sz w:val="27"/>
          <w:szCs w:val="27"/>
        </w:rPr>
        <w:softHyphen/>
        <w:t>ширения) региональных конфликтов, а также для гиб</w:t>
      </w:r>
      <w:r>
        <w:rPr>
          <w:color w:val="000000"/>
          <w:sz w:val="27"/>
          <w:szCs w:val="27"/>
        </w:rPr>
        <w:softHyphen/>
        <w:t>кого реагирования на возникающие угрозы с целью локализации и ликвидации конфликтов малой интен</w:t>
      </w:r>
      <w:r>
        <w:rPr>
          <w:color w:val="000000"/>
          <w:sz w:val="27"/>
          <w:szCs w:val="27"/>
        </w:rPr>
        <w:softHyphen/>
        <w:t>сивности;</w:t>
      </w:r>
    </w:p>
    <w:p w:rsidR="002C266A" w:rsidRDefault="002C266A" w:rsidP="002C266A">
      <w:pPr>
        <w:pStyle w:val="a3"/>
        <w:numPr>
          <w:ilvl w:val="0"/>
          <w:numId w:val="2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мобильные силы, обеспечивающие наращивание проти</w:t>
      </w:r>
      <w:r>
        <w:rPr>
          <w:color w:val="000000"/>
          <w:sz w:val="27"/>
          <w:szCs w:val="27"/>
        </w:rPr>
        <w:softHyphen/>
        <w:t>водействия при ликвидации военных конфликтов;</w:t>
      </w:r>
    </w:p>
    <w:p w:rsidR="002C266A" w:rsidRDefault="002C266A" w:rsidP="002C266A">
      <w:pPr>
        <w:pStyle w:val="a3"/>
        <w:numPr>
          <w:ilvl w:val="0"/>
          <w:numId w:val="2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средства информационного противодействия вероятно</w:t>
      </w:r>
      <w:r>
        <w:rPr>
          <w:color w:val="000000"/>
          <w:sz w:val="27"/>
          <w:szCs w:val="27"/>
        </w:rPr>
        <w:softHyphen/>
        <w:t>му противнику в информационной войне.</w:t>
      </w:r>
    </w:p>
    <w:p w:rsidR="002C266A" w:rsidRDefault="002C266A" w:rsidP="002C266A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i/>
          <w:iCs/>
          <w:color w:val="000000"/>
          <w:sz w:val="27"/>
          <w:szCs w:val="27"/>
        </w:rPr>
        <w:lastRenderedPageBreak/>
        <w:t>В числе</w:t>
      </w:r>
      <w:r>
        <w:rPr>
          <w:color w:val="000000"/>
          <w:sz w:val="27"/>
          <w:szCs w:val="27"/>
        </w:rPr>
        <w:t> приоритетных направлений военно-технического обеспечения безопасности России</w:t>
      </w:r>
      <w:r>
        <w:rPr>
          <w:i/>
          <w:iCs/>
          <w:color w:val="000000"/>
          <w:sz w:val="27"/>
          <w:szCs w:val="27"/>
        </w:rPr>
        <w:t> можно назвать:</w:t>
      </w:r>
    </w:p>
    <w:p w:rsidR="002C266A" w:rsidRDefault="002C266A" w:rsidP="002C266A">
      <w:pPr>
        <w:pStyle w:val="a3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поддержание комплекса стратегических вооружений на уровне, обеспечивающем безопасность страны; развитие высокоэффективных систем управления вой</w:t>
      </w:r>
      <w:r>
        <w:rPr>
          <w:color w:val="000000"/>
          <w:sz w:val="27"/>
          <w:szCs w:val="27"/>
        </w:rPr>
        <w:softHyphen/>
        <w:t>сками и оружием, а также связи, разведки, радиоэлек</w:t>
      </w:r>
      <w:r>
        <w:rPr>
          <w:color w:val="000000"/>
          <w:sz w:val="27"/>
          <w:szCs w:val="27"/>
        </w:rPr>
        <w:softHyphen/>
        <w:t>тронной борьбы;</w:t>
      </w:r>
    </w:p>
    <w:p w:rsidR="002C266A" w:rsidRDefault="002C266A" w:rsidP="002C266A">
      <w:pPr>
        <w:pStyle w:val="a3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создание нового поколения высокоточных мобильных безъядерных средств поражения и систем их информа</w:t>
      </w:r>
      <w:r>
        <w:rPr>
          <w:color w:val="000000"/>
          <w:sz w:val="27"/>
          <w:szCs w:val="27"/>
        </w:rPr>
        <w:softHyphen/>
        <w:t>ционного обеспечения;</w:t>
      </w:r>
    </w:p>
    <w:p w:rsidR="002C266A" w:rsidRDefault="002C266A" w:rsidP="002C266A">
      <w:pPr>
        <w:pStyle w:val="a3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повышение индивидуальной оснащенности военнослу</w:t>
      </w:r>
      <w:r>
        <w:rPr>
          <w:color w:val="000000"/>
          <w:sz w:val="27"/>
          <w:szCs w:val="27"/>
        </w:rPr>
        <w:softHyphen/>
        <w:t>жащих средствами поражения, защиты, связи и экипи</w:t>
      </w:r>
      <w:r>
        <w:rPr>
          <w:color w:val="000000"/>
          <w:sz w:val="27"/>
          <w:szCs w:val="27"/>
        </w:rPr>
        <w:softHyphen/>
        <w:t>ровки.</w:t>
      </w:r>
    </w:p>
    <w:p w:rsidR="002C266A" w:rsidRDefault="002C266A" w:rsidP="002C266A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военно-стратегическом плане основными</w:t>
      </w:r>
      <w:r>
        <w:rPr>
          <w:i/>
          <w:iCs/>
          <w:color w:val="000000"/>
          <w:sz w:val="27"/>
          <w:szCs w:val="27"/>
        </w:rPr>
        <w:t> задачами во</w:t>
      </w:r>
      <w:r>
        <w:rPr>
          <w:i/>
          <w:iCs/>
          <w:color w:val="000000"/>
          <w:sz w:val="27"/>
          <w:szCs w:val="27"/>
        </w:rPr>
        <w:softHyphen/>
        <w:t>енного строительства</w:t>
      </w:r>
      <w:r>
        <w:rPr>
          <w:color w:val="000000"/>
          <w:sz w:val="27"/>
          <w:szCs w:val="27"/>
        </w:rPr>
        <w:t> являются:</w:t>
      </w:r>
    </w:p>
    <w:p w:rsidR="002C266A" w:rsidRDefault="002C266A" w:rsidP="002C266A">
      <w:pPr>
        <w:pStyle w:val="a3"/>
        <w:numPr>
          <w:ilvl w:val="0"/>
          <w:numId w:val="4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поддержание сил ядерного сдерживания в составе и со</w:t>
      </w:r>
      <w:r>
        <w:rPr>
          <w:color w:val="000000"/>
          <w:sz w:val="27"/>
          <w:szCs w:val="27"/>
        </w:rPr>
        <w:softHyphen/>
        <w:t>стоянии, обеспечивающих предотвращение развязыва</w:t>
      </w:r>
      <w:r>
        <w:rPr>
          <w:color w:val="000000"/>
          <w:sz w:val="27"/>
          <w:szCs w:val="27"/>
        </w:rPr>
        <w:softHyphen/>
        <w:t>ния ядерной и крупномасштабной обычной войны про</w:t>
      </w:r>
      <w:r>
        <w:rPr>
          <w:color w:val="000000"/>
          <w:sz w:val="27"/>
          <w:szCs w:val="27"/>
        </w:rPr>
        <w:softHyphen/>
        <w:t>тив Росс</w:t>
      </w:r>
      <w:proofErr w:type="gramStart"/>
      <w:r>
        <w:rPr>
          <w:color w:val="000000"/>
          <w:sz w:val="27"/>
          <w:szCs w:val="27"/>
        </w:rPr>
        <w:t>ии и ее</w:t>
      </w:r>
      <w:proofErr w:type="gramEnd"/>
      <w:r>
        <w:rPr>
          <w:color w:val="000000"/>
          <w:sz w:val="27"/>
          <w:szCs w:val="27"/>
        </w:rPr>
        <w:t xml:space="preserve"> союзников;</w:t>
      </w:r>
    </w:p>
    <w:p w:rsidR="002C266A" w:rsidRDefault="002C266A" w:rsidP="002C266A">
      <w:pPr>
        <w:pStyle w:val="a3"/>
        <w:numPr>
          <w:ilvl w:val="0"/>
          <w:numId w:val="4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создание на территории РФ и в воздушно-космическом пространстве сбалансированных по составу группиро</w:t>
      </w:r>
      <w:r>
        <w:rPr>
          <w:color w:val="000000"/>
          <w:sz w:val="27"/>
          <w:szCs w:val="27"/>
        </w:rPr>
        <w:softHyphen/>
        <w:t>вок сил, средств и систем, обеспечивающих своевре</w:t>
      </w:r>
      <w:r>
        <w:rPr>
          <w:color w:val="000000"/>
          <w:sz w:val="27"/>
          <w:szCs w:val="27"/>
        </w:rPr>
        <w:softHyphen/>
        <w:t>менное обнаружение воздушно-космического напа</w:t>
      </w:r>
      <w:r>
        <w:rPr>
          <w:color w:val="000000"/>
          <w:sz w:val="27"/>
          <w:szCs w:val="27"/>
        </w:rPr>
        <w:softHyphen/>
        <w:t>дения противника и предупреждение о нем; оповеще</w:t>
      </w:r>
      <w:r>
        <w:rPr>
          <w:color w:val="000000"/>
          <w:sz w:val="27"/>
          <w:szCs w:val="27"/>
        </w:rPr>
        <w:softHyphen/>
        <w:t>ние органов государственного и военного управления, оповещение войск (сил); прикрытие важнейших объ</w:t>
      </w:r>
      <w:r>
        <w:rPr>
          <w:color w:val="000000"/>
          <w:sz w:val="27"/>
          <w:szCs w:val="27"/>
        </w:rPr>
        <w:softHyphen/>
        <w:t>ектов страны от воздействия средств воздушно-косми</w:t>
      </w:r>
      <w:r>
        <w:rPr>
          <w:color w:val="000000"/>
          <w:sz w:val="27"/>
          <w:szCs w:val="27"/>
        </w:rPr>
        <w:softHyphen/>
        <w:t>ческого нападения противника и нанесение ответных ударов;</w:t>
      </w:r>
    </w:p>
    <w:p w:rsidR="002C266A" w:rsidRDefault="002C266A" w:rsidP="002C266A">
      <w:pPr>
        <w:pStyle w:val="a3"/>
        <w:numPr>
          <w:ilvl w:val="0"/>
          <w:numId w:val="4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создание на стратегических направлениях, в прилегаю</w:t>
      </w:r>
      <w:r>
        <w:rPr>
          <w:color w:val="000000"/>
          <w:sz w:val="27"/>
          <w:szCs w:val="27"/>
        </w:rPr>
        <w:softHyphen/>
        <w:t>щих океанских и морских зонах группировок войск (сил) общего назначения, способных в составе мирного времени совместно с другими войсками, воинскими фор</w:t>
      </w:r>
      <w:r>
        <w:rPr>
          <w:color w:val="000000"/>
          <w:sz w:val="27"/>
          <w:szCs w:val="27"/>
        </w:rPr>
        <w:softHyphen/>
        <w:t>мированиями и органами выполнять задачи по локали</w:t>
      </w:r>
      <w:r>
        <w:rPr>
          <w:color w:val="000000"/>
          <w:sz w:val="27"/>
          <w:szCs w:val="27"/>
        </w:rPr>
        <w:softHyphen/>
        <w:t>зации и нейтрализации вооруженных конфликтов, а также иные задачи в соответствии с международными обязательствами Российской Федерации;</w:t>
      </w:r>
    </w:p>
    <w:p w:rsidR="002C266A" w:rsidRDefault="002C266A" w:rsidP="002C266A">
      <w:pPr>
        <w:pStyle w:val="a3"/>
        <w:numPr>
          <w:ilvl w:val="0"/>
          <w:numId w:val="4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создание высокомобильного резерва, способного в крат</w:t>
      </w:r>
      <w:r>
        <w:rPr>
          <w:color w:val="000000"/>
          <w:sz w:val="27"/>
          <w:szCs w:val="27"/>
        </w:rPr>
        <w:softHyphen/>
        <w:t>чайшие сроки выполнить задачи самостоятельно либо усилить группировки сухопутных войск на любом стра</w:t>
      </w:r>
      <w:r>
        <w:rPr>
          <w:color w:val="000000"/>
          <w:sz w:val="27"/>
          <w:szCs w:val="27"/>
        </w:rPr>
        <w:softHyphen/>
        <w:t>тегическом направлении;</w:t>
      </w:r>
    </w:p>
    <w:p w:rsidR="002C266A" w:rsidRDefault="002C266A" w:rsidP="002C266A">
      <w:pPr>
        <w:pStyle w:val="a3"/>
        <w:numPr>
          <w:ilvl w:val="0"/>
          <w:numId w:val="4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оптимизация мобилизационной базы военной организа</w:t>
      </w:r>
      <w:r>
        <w:rPr>
          <w:color w:val="000000"/>
          <w:sz w:val="27"/>
          <w:szCs w:val="27"/>
        </w:rPr>
        <w:softHyphen/>
        <w:t>ции государства и системы мобилизационной подготов</w:t>
      </w:r>
      <w:r>
        <w:rPr>
          <w:color w:val="000000"/>
          <w:sz w:val="27"/>
          <w:szCs w:val="27"/>
        </w:rPr>
        <w:softHyphen/>
        <w:t>ки экономики страны для проведения развертывания Вооруженных сил Российской Федерации в целях ре</w:t>
      </w:r>
      <w:r>
        <w:rPr>
          <w:color w:val="000000"/>
          <w:sz w:val="27"/>
          <w:szCs w:val="27"/>
        </w:rPr>
        <w:softHyphen/>
        <w:t>шения задач обороны страны;</w:t>
      </w:r>
    </w:p>
    <w:p w:rsidR="002C266A" w:rsidRDefault="002C266A" w:rsidP="002C266A">
      <w:pPr>
        <w:pStyle w:val="a3"/>
        <w:numPr>
          <w:ilvl w:val="0"/>
          <w:numId w:val="4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совершенствование боевой и мобилизационной готов</w:t>
      </w:r>
      <w:r>
        <w:rPr>
          <w:color w:val="000000"/>
          <w:sz w:val="27"/>
          <w:szCs w:val="27"/>
        </w:rPr>
        <w:softHyphen/>
        <w:t>ности силового компонента военной организации госу</w:t>
      </w:r>
      <w:r>
        <w:rPr>
          <w:color w:val="000000"/>
          <w:sz w:val="27"/>
          <w:szCs w:val="27"/>
        </w:rPr>
        <w:softHyphen/>
        <w:t>дарства;</w:t>
      </w:r>
    </w:p>
    <w:p w:rsidR="002C266A" w:rsidRDefault="002C266A" w:rsidP="002C266A">
      <w:pPr>
        <w:pStyle w:val="a3"/>
        <w:numPr>
          <w:ilvl w:val="0"/>
          <w:numId w:val="4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повышение способности всех компонентов военной ор</w:t>
      </w:r>
      <w:r>
        <w:rPr>
          <w:color w:val="000000"/>
          <w:sz w:val="27"/>
          <w:szCs w:val="27"/>
        </w:rPr>
        <w:softHyphen/>
        <w:t xml:space="preserve">ганизации государства к согласованным действиям по предотвращению и </w:t>
      </w:r>
      <w:proofErr w:type="gramStart"/>
      <w:r>
        <w:rPr>
          <w:color w:val="000000"/>
          <w:sz w:val="27"/>
          <w:szCs w:val="27"/>
        </w:rPr>
        <w:t>противодействию</w:t>
      </w:r>
      <w:proofErr w:type="gramEnd"/>
      <w:r>
        <w:rPr>
          <w:color w:val="000000"/>
          <w:sz w:val="27"/>
          <w:szCs w:val="27"/>
        </w:rPr>
        <w:t xml:space="preserve"> внутренним угро</w:t>
      </w:r>
      <w:r>
        <w:rPr>
          <w:color w:val="000000"/>
          <w:sz w:val="27"/>
          <w:szCs w:val="27"/>
        </w:rPr>
        <w:softHyphen/>
        <w:t>зам национальной безопасности на основе централиза</w:t>
      </w:r>
      <w:r>
        <w:rPr>
          <w:color w:val="000000"/>
          <w:sz w:val="27"/>
          <w:szCs w:val="27"/>
        </w:rPr>
        <w:softHyphen/>
        <w:t xml:space="preserve">ции оперативного руководства всеми привлекаемыми </w:t>
      </w:r>
      <w:r>
        <w:rPr>
          <w:color w:val="000000"/>
          <w:sz w:val="27"/>
          <w:szCs w:val="27"/>
        </w:rPr>
        <w:lastRenderedPageBreak/>
        <w:t>силами и средствами и совершенствования межведом</w:t>
      </w:r>
      <w:r>
        <w:rPr>
          <w:color w:val="000000"/>
          <w:sz w:val="27"/>
          <w:szCs w:val="27"/>
        </w:rPr>
        <w:softHyphen/>
        <w:t>ственного взаимодействия при выполнении совместных задач;</w:t>
      </w:r>
    </w:p>
    <w:p w:rsidR="002C266A" w:rsidRDefault="002C266A" w:rsidP="002C266A">
      <w:pPr>
        <w:pStyle w:val="a3"/>
        <w:numPr>
          <w:ilvl w:val="0"/>
          <w:numId w:val="4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создание военной инфраструктуры государства, обеспе</w:t>
      </w:r>
      <w:r>
        <w:rPr>
          <w:color w:val="000000"/>
          <w:sz w:val="27"/>
          <w:szCs w:val="27"/>
        </w:rPr>
        <w:softHyphen/>
        <w:t>чивающей стратегическое развертывание и ведение во</w:t>
      </w:r>
      <w:r>
        <w:rPr>
          <w:color w:val="000000"/>
          <w:sz w:val="27"/>
          <w:szCs w:val="27"/>
        </w:rPr>
        <w:softHyphen/>
        <w:t>енных действий Вооруженными силами Российской Фе</w:t>
      </w:r>
      <w:r>
        <w:rPr>
          <w:color w:val="000000"/>
          <w:sz w:val="27"/>
          <w:szCs w:val="27"/>
        </w:rPr>
        <w:softHyphen/>
        <w:t>дерации, другими войсками, воинскими формировани</w:t>
      </w:r>
      <w:r>
        <w:rPr>
          <w:color w:val="000000"/>
          <w:sz w:val="27"/>
          <w:szCs w:val="27"/>
        </w:rPr>
        <w:softHyphen/>
        <w:t>ями и органами в соответствии с Планом применения Вооруженных сил в условиях военного времени;</w:t>
      </w:r>
    </w:p>
    <w:p w:rsidR="002C266A" w:rsidRDefault="002C266A" w:rsidP="002C266A">
      <w:pPr>
        <w:pStyle w:val="a3"/>
        <w:numPr>
          <w:ilvl w:val="0"/>
          <w:numId w:val="4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совершенствование системы комплектования и подго</w:t>
      </w:r>
      <w:r>
        <w:rPr>
          <w:color w:val="000000"/>
          <w:sz w:val="27"/>
          <w:szCs w:val="27"/>
        </w:rPr>
        <w:softHyphen/>
        <w:t>товки Вооруженных сил Российской Федерации, других войск, воинских формирований и органов;</w:t>
      </w:r>
    </w:p>
    <w:p w:rsidR="002C266A" w:rsidRDefault="002C266A" w:rsidP="002C266A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создание адекватной сложившимся условиям развития страны системы резервов, а также необходимых запасов материально-технических сре</w:t>
      </w:r>
      <w:proofErr w:type="gramStart"/>
      <w:r>
        <w:rPr>
          <w:color w:val="000000"/>
          <w:sz w:val="27"/>
          <w:szCs w:val="27"/>
        </w:rPr>
        <w:t>дств дл</w:t>
      </w:r>
      <w:proofErr w:type="gramEnd"/>
      <w:r>
        <w:rPr>
          <w:color w:val="000000"/>
          <w:sz w:val="27"/>
          <w:szCs w:val="27"/>
        </w:rPr>
        <w:t>я всех компонентов военной организации государства;</w:t>
      </w:r>
    </w:p>
    <w:p w:rsidR="002C266A" w:rsidRDefault="002C266A" w:rsidP="002C266A">
      <w:pPr>
        <w:pStyle w:val="a3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  <w:sz w:val="27"/>
          <w:szCs w:val="27"/>
        </w:rPr>
        <w:t>- создание централизованной системы управления воен</w:t>
      </w:r>
      <w:r>
        <w:rPr>
          <w:color w:val="000000"/>
          <w:sz w:val="27"/>
          <w:szCs w:val="27"/>
        </w:rPr>
        <w:softHyphen/>
        <w:t>ной организацией государства, способной без проведе</w:t>
      </w:r>
      <w:r>
        <w:rPr>
          <w:color w:val="000000"/>
          <w:sz w:val="27"/>
          <w:szCs w:val="27"/>
        </w:rPr>
        <w:softHyphen/>
        <w:t>ния существенных структурных преобразований обеспе</w:t>
      </w:r>
      <w:r>
        <w:rPr>
          <w:color w:val="000000"/>
          <w:sz w:val="27"/>
          <w:szCs w:val="27"/>
        </w:rPr>
        <w:softHyphen/>
        <w:t>чить оперативное управление войсками (силами), воин</w:t>
      </w:r>
      <w:r>
        <w:rPr>
          <w:color w:val="000000"/>
          <w:sz w:val="27"/>
          <w:szCs w:val="27"/>
        </w:rPr>
        <w:softHyphen/>
        <w:t>скими формированиями и органами при решении задач как в мирное время при нейтрализации и пресечении внутренних угроз национальной безопасности и в дру</w:t>
      </w:r>
      <w:r>
        <w:rPr>
          <w:color w:val="000000"/>
          <w:sz w:val="27"/>
          <w:szCs w:val="27"/>
        </w:rPr>
        <w:softHyphen/>
        <w:t>гих чрезвычайных ситуациях, так и в угрожаемый пе</w:t>
      </w:r>
      <w:r>
        <w:rPr>
          <w:color w:val="000000"/>
          <w:sz w:val="27"/>
          <w:szCs w:val="27"/>
        </w:rPr>
        <w:softHyphen/>
        <w:t>риод и в военное время.</w:t>
      </w:r>
      <w:proofErr w:type="gramEnd"/>
    </w:p>
    <w:p w:rsidR="00FC6A0A" w:rsidRPr="002C266A" w:rsidRDefault="00FC6A0A" w:rsidP="002C266A">
      <w:pPr>
        <w:rPr>
          <w:sz w:val="28"/>
          <w:szCs w:val="28"/>
        </w:rPr>
      </w:pPr>
      <w:bookmarkStart w:id="0" w:name="_GoBack"/>
      <w:bookmarkEnd w:id="0"/>
    </w:p>
    <w:sectPr w:rsidR="00FC6A0A" w:rsidRPr="002C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3FBE"/>
    <w:multiLevelType w:val="multilevel"/>
    <w:tmpl w:val="182E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26A7E"/>
    <w:multiLevelType w:val="multilevel"/>
    <w:tmpl w:val="6474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32668"/>
    <w:multiLevelType w:val="multilevel"/>
    <w:tmpl w:val="510C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B72A5"/>
    <w:multiLevelType w:val="multilevel"/>
    <w:tmpl w:val="E376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D1"/>
    <w:rsid w:val="002C266A"/>
    <w:rsid w:val="004501D1"/>
    <w:rsid w:val="00C22A1C"/>
    <w:rsid w:val="00FC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6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841</Words>
  <Characters>4799</Characters>
  <Application>Microsoft Office Word</Application>
  <DocSecurity>0</DocSecurity>
  <Lines>39</Lines>
  <Paragraphs>11</Paragraphs>
  <ScaleCrop>false</ScaleCrop>
  <Company>ZPK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2020-03-23T11:08:00Z</dcterms:created>
  <dcterms:modified xsi:type="dcterms:W3CDTF">2020-03-23T11:13:00Z</dcterms:modified>
</cp:coreProperties>
</file>