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1131"/>
        <w:gridCol w:w="1661"/>
        <w:gridCol w:w="2192"/>
        <w:gridCol w:w="2701"/>
        <w:gridCol w:w="2942"/>
      </w:tblGrid>
      <w:tr w:rsidR="00962AD9" w:rsidTr="007E4F98">
        <w:tc>
          <w:tcPr>
            <w:tcW w:w="1131" w:type="dxa"/>
          </w:tcPr>
          <w:p w:rsidR="00962AD9" w:rsidRDefault="00962AD9" w:rsidP="00ED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1661" w:type="dxa"/>
          </w:tcPr>
          <w:p w:rsidR="00962AD9" w:rsidRDefault="00962AD9" w:rsidP="00ED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92" w:type="dxa"/>
          </w:tcPr>
          <w:p w:rsidR="00962AD9" w:rsidRPr="00962AD9" w:rsidRDefault="00962AD9" w:rsidP="00ED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тема</w:t>
            </w:r>
          </w:p>
        </w:tc>
        <w:tc>
          <w:tcPr>
            <w:tcW w:w="2701" w:type="dxa"/>
          </w:tcPr>
          <w:p w:rsidR="00962AD9" w:rsidRDefault="00962AD9" w:rsidP="00ED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942" w:type="dxa"/>
          </w:tcPr>
          <w:p w:rsidR="00962AD9" w:rsidRDefault="00962AD9" w:rsidP="00ED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</w:tc>
      </w:tr>
      <w:tr w:rsidR="00962AD9" w:rsidTr="007E4F98">
        <w:tc>
          <w:tcPr>
            <w:tcW w:w="1131" w:type="dxa"/>
          </w:tcPr>
          <w:p w:rsidR="00962AD9" w:rsidRDefault="00322963" w:rsidP="00DF7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61" w:type="dxa"/>
          </w:tcPr>
          <w:p w:rsidR="00962AD9" w:rsidRDefault="009375C6" w:rsidP="00322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29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2AD9">
              <w:rPr>
                <w:rFonts w:ascii="Times New Roman" w:hAnsi="Times New Roman" w:cs="Times New Roman"/>
                <w:sz w:val="28"/>
                <w:szCs w:val="28"/>
              </w:rPr>
              <w:t>.03.2020г.</w:t>
            </w:r>
          </w:p>
        </w:tc>
        <w:tc>
          <w:tcPr>
            <w:tcW w:w="2192" w:type="dxa"/>
          </w:tcPr>
          <w:p w:rsidR="00962AD9" w:rsidRPr="00962AD9" w:rsidRDefault="00322963" w:rsidP="0093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963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участка механического цеха. Виды </w:t>
            </w:r>
            <w:proofErr w:type="gramStart"/>
            <w:r w:rsidRPr="00322963">
              <w:rPr>
                <w:rFonts w:ascii="Times New Roman" w:hAnsi="Times New Roman" w:cs="Times New Roman"/>
                <w:sz w:val="28"/>
                <w:szCs w:val="28"/>
              </w:rPr>
              <w:t xml:space="preserve">участков.  </w:t>
            </w:r>
            <w:proofErr w:type="gramEnd"/>
          </w:p>
        </w:tc>
        <w:tc>
          <w:tcPr>
            <w:tcW w:w="2701" w:type="dxa"/>
          </w:tcPr>
          <w:p w:rsidR="00962AD9" w:rsidRDefault="00DF7F19" w:rsidP="00322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 w:rsidR="00322963">
              <w:rPr>
                <w:rFonts w:ascii="Times New Roman" w:hAnsi="Times New Roman" w:cs="Times New Roman"/>
                <w:sz w:val="28"/>
                <w:szCs w:val="28"/>
              </w:rPr>
              <w:t>виды производственных участков и методы проектирования</w:t>
            </w:r>
          </w:p>
        </w:tc>
        <w:tc>
          <w:tcPr>
            <w:tcW w:w="2942" w:type="dxa"/>
          </w:tcPr>
          <w:p w:rsidR="00ED1D93" w:rsidRDefault="00ED1D93" w:rsidP="00ED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Рукописно,</w:t>
            </w:r>
          </w:p>
          <w:p w:rsidR="00962AD9" w:rsidRDefault="00ED1D93" w:rsidP="00ED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тетради</w:t>
            </w:r>
          </w:p>
        </w:tc>
      </w:tr>
    </w:tbl>
    <w:p w:rsidR="00D766B2" w:rsidRDefault="00D766B2" w:rsidP="00183F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Подъемно-транспортные машины и оборудование производятся на специальных заводах и в специализированных цехах крупных машиностроительных заводов. Заводы, как правило, специализируются по выпуску определенного вида подъемно-транспортных машин и оборудования: </w:t>
      </w:r>
      <w:proofErr w:type="spellStart"/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краностроительные</w:t>
      </w:r>
      <w:proofErr w:type="spellEnd"/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конвейеростроитель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ные, по производству подъемников и лифтов, других видов ПТМ.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заводов по выпуску определенного вида ПТМ позволяет организовать поточное или крупносерийное произ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водство.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специализированных цехах, оборудованных главным образом на заводах тяжелого машиностроения, производят преимуществен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специальные виды подъемно-транспортных машин и оборудо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вания. Так, например, в цехах </w:t>
      </w:r>
      <w:proofErr w:type="spellStart"/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краностроительного</w:t>
      </w:r>
      <w:proofErr w:type="spellEnd"/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завода выпус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кают разливочные краны, козловые краны для ГЭС.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66C618" wp14:editId="79CA7D8D">
            <wp:extent cx="5187423" cy="2989384"/>
            <wp:effectExtent l="0" t="0" r="0" b="1905"/>
            <wp:docPr id="15" name="Рисунок 15" descr="Картинки по запросу &quot;Виды участков машиностроительных заводов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&quot;Виды участков машиностроительных заводов.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490" cy="29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 1.Классификация цехов </w:t>
      </w:r>
      <w:proofErr w:type="spellStart"/>
      <w:r w:rsidRPr="00EE7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краностроительного</w:t>
      </w:r>
      <w:proofErr w:type="spellEnd"/>
      <w:r w:rsidRPr="00EE7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завода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Производство ПТМ на крупных заводах позволяет использовать существующие на них заготовительные цехи, универсальное обору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дование, инструмент и оснастку, что снижает затраты на производ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кранов.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завода, специализированного по выпуску определен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ного вида ПТМ, например </w:t>
      </w:r>
      <w:proofErr w:type="spellStart"/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краностроительного</w:t>
      </w:r>
      <w:proofErr w:type="spellEnd"/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входят </w:t>
      </w:r>
      <w:proofErr w:type="spellStart"/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фасонно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литейные</w:t>
      </w:r>
      <w:proofErr w:type="spellEnd"/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цехи, </w:t>
      </w:r>
      <w:proofErr w:type="gramStart"/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кузнечно-прессовые</w:t>
      </w:r>
      <w:proofErr w:type="gramEnd"/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сборочные, металлоконструк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и др. (рис. 1).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Фасонно-литейные цехи предназначены для получения литых заготовок деталей из стали, чугуна и цветных металлов — бронзы, латуни. Исходя из этого фасонно-литейные цехи включают цехи стального, чугунного и цветного литья. На заводах средней мощ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литые заготовки из стали, чугуна и бронзы часто произ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водят в одном цехе, имеющем соответствующие участки.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жидкой стали используются обычно электриче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сталеплавильные печи мощностью 5 — 50 т или конвертеры —для изготовления букс роликов, барабанов и т. д., что ускоряет процесс получения отливок.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Расплавленный чугун получают в вагранках производитель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ностью от 3 до 10 т/ч. Жидкий металл из бронзы, латуни и т. д. вы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плавляют в электрических и тигельных печах.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фасонно-литейных цехах осуществляется и процесс формовки деталей, для чего широко применяются формовочные машины.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литья от формовочной земли и пригара, удаление прибы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 и литников в отливках происходит в обрубных отделениях. С целью уменьшения пылеобразования и улучшения качества очистки пригоревший формовочный песок (состав) часто удаляют с поверхностей отливок в закрытых электрогидравлических, дробе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струйных и вибрационных установках.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снять внутренние напряжения в отливках и улучшить структуру металла, стальные отливки подвергают обязательному процессу предварительной термической обработки — нормали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 или отжигу. Для нагрева отливок в цехах устанавливают спе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циальные печи (обычно с выдвижным подом).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Кузнечно-прессовые</w:t>
      </w:r>
      <w:proofErr w:type="gramEnd"/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цехи предназначены для изготовления разного рода кованых и </w:t>
      </w:r>
      <w:proofErr w:type="spellStart"/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штампованых</w:t>
      </w:r>
      <w:proofErr w:type="spellEnd"/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заготовок деталей. Эти цехи оборудуют нагревательными печами, молотами, прессами, ковочными машинами и т. д.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качестве заготовок для мелких и средних по массе поковок используется прокатный металл, а для крупных — слитки, полу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ченные в электросталеплавильных или мартеновских цехах.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заводах по производству ПТМ используются также заго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товки (поковки и отливки), изготовленные на специализированных заводах (заводы литья и поковок), что позволяет снизить стои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мость и улучшить качество заготовок. Так, например, изготовле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катаных заготовок крановых колес на вагоностроительных заводах позволяет получать эти заготовки не ковкой или штам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повкой, а прокаткой, что улучшает макроструктуру металла и умень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шает припуски на обработку.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Цехи металлоконструкций предназначены для изготовления сварных и клепаных металлических конструкций. Эти цехи осна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щены оборудованием для правки (правильные вальцы), резки (нож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ницы, аппараты для газовой резки), гибки (гибочные прессы и ма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шины) и сварки (сварочные аппараты различных типов) металла. Цехи металлоконструкций обычно примыкают непосредственно к механосборочным или сборочным цехам, что способствует сокра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щению протяженности грузовых потоков.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Цехи металлоконструкций производят также готовые узлы (стрелы, фермы), поэтому их относят к заготовительно-обрабаты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вающим цехам.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Механические и механосборочные цехи предназначены для механической обработки заготовок деталей из литья и поковок, а также деталей, изготовляемых из проката. Кроме того, в механо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сборочных цехах на специальных сборочных участках производится сборка деталей в узлы (редукторы, лебедки, грейферы, противоугон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устройства и др.).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Механические цехи и отделения оборудуют современными ме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таллорежущими станками. В зависимости от вида производства (мелкосерийное или массовое) станочный парк цехов состоит из универсальных станков типа 1К62, 16К20, 6Р82 или из специаль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ных, куда входят станки с числовым программным управлением и станки-автоматы типа 1А341Ц, КК13.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Сборочные цехи предназначены для сборки машин. В зависи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мости от габаритов ПТМ в сборочных цехах и на сборочных участ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ках производится полная сборка машин (тельферы, автомобиль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краны, передвижные конвейеры) или, что бывает чаще, укруп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ненная узловая сборка (мостовые краны, конвейеры, подъемники, подвесные 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канатные дороги и др.). Однако во втором случае также производится полная начальная и периодическая контрольная сборки выпускаемых машин.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Сборочные цехи и участки оборудуются испытательными и сбо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рочными стендами, стапелями, кранами соответствующей грузо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подъемности.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применяемых окрасочных материалов (эмали, нитроэмали) содержит вредные примеси, которые испаряясь попа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дают в воздух и создают нездоровые условия труда для рабочих. Поэтому окрасочные цехи, как правило, размещают в отдельных зданиях с хорошей системной вентиляцией, а окраску и сушку изделий производят в специальных камерах.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Окраска (главным образом грунтовка с применением масляных красок) может производиться и на сборочных участках в механо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сборочных и сборочных цехах.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технологически тесно связанные цехи, отделения или участки сводят в блоки, что улучшает транспортные связи. Схема компоновки блока цехов </w:t>
      </w:r>
      <w:proofErr w:type="spellStart"/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краностроения</w:t>
      </w:r>
      <w:proofErr w:type="spellEnd"/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мелкосерийном произ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водстве специальных кранов большой грузоподъемности показана на рис. 2. В блок входят механический цех </w:t>
      </w:r>
      <w:r w:rsidRPr="00322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1,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цех металлокон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струкций </w:t>
      </w:r>
      <w:r w:rsidRPr="00322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сборочный </w:t>
      </w:r>
      <w:r w:rsidRPr="00322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Тяжелые металлорежущие станки, предназначенные для механической обработки крупных деталей и узлов кранов (расточные, радиально-сверлильные, </w:t>
      </w:r>
      <w:proofErr w:type="spellStart"/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продольно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строгальные</w:t>
      </w:r>
      <w:proofErr w:type="spellEnd"/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вынесены в сборочный пролет (участок </w:t>
      </w:r>
      <w:r w:rsidRPr="00322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2).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транспортирования узлов металлоконструкций из цеха </w:t>
      </w:r>
      <w:r w:rsidRPr="00322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цех </w:t>
      </w:r>
      <w:r w:rsidRPr="00322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 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проложен железнодорожный путь </w:t>
      </w:r>
      <w:r w:rsidRPr="00322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г.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цеха металлоконструк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 размещен открытый склад металла 5, оборудованный мосто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выми кранами </w:t>
      </w:r>
      <w:r w:rsidRPr="00322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а,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передвигающимися по эстакаде, и козловыми кра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нами </w:t>
      </w:r>
      <w:r w:rsidRPr="00322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б.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Детали из механического цеха в сборочный транспортиру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при помощи самоходной железнодорожной платформы (ла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фета) по путям </w:t>
      </w:r>
      <w:r w:rsidRPr="00322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схема компоновки блока отделений и участков при по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точном производстве мостовых кранов общего назначения показана на рис. 3. На участки </w:t>
      </w:r>
      <w:r w:rsidRPr="00322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22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8а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сборки кранов узлы металло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конструкции доставляются кранами и тележками с участков и </w:t>
      </w:r>
      <w:r w:rsidRPr="00322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66.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участок 7 сборки грузовых тележек узлы поступают с со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седнего участка </w:t>
      </w:r>
      <w:r w:rsidRPr="00322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узловой сборки.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очередь, на участок узловой сборки </w:t>
      </w:r>
      <w:r w:rsidRPr="00322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детали поступают с участков </w:t>
      </w:r>
      <w:r w:rsidRPr="00322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2, 2а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22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26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механической обработки деталей, а на участ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 </w:t>
      </w:r>
      <w:r w:rsidRPr="00322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6, 6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</w:t>
      </w:r>
      <w:r w:rsidRPr="00322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66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изготовления узлов металлоконструкций элементы поступают с отделений 5 и 5а, где их изготавливают.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5456" cy="6394171"/>
            <wp:effectExtent l="0" t="0" r="0" b="6985"/>
            <wp:docPr id="13" name="Рисунок 13" descr="https://poznayka.org/baza1/608564272296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oznayka.org/baza1/608564272296.files/image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06" cy="641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Рис. 2. Схема обшей компоновки цехов завода при мелкосерийном производстве специальных кранов большой грузоподъемности: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— механический цех; </w:t>
      </w:r>
      <w:r w:rsidRPr="00322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сборочный пролет; </w:t>
      </w:r>
      <w:r w:rsidRPr="00322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цех металло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конструкций; </w:t>
      </w:r>
      <w:r w:rsidRPr="00322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сборочный цех; 5 — склад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Первичную обработку (очистку, правку и другие операции) листовой прокат проходит на участках </w:t>
      </w:r>
      <w:r w:rsidRPr="00322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22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9а.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Термическая обработка деталей (сорбитизация ходовые колес кранов и др.) осуществляется на оборудовании, размещенном в отделении </w:t>
      </w:r>
      <w:r w:rsidRPr="00322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Инструментальные цехи предназначены для изготовления не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которых видов специальных режущих и измерительных инстру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ментов, технологической оснастки 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(резцы, штампы, приспособления). Для этой цели цехи оснащаются точными и особо точными метал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лорежущими станками и инструментом.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же количество необходимых режущих и измеритель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инструментов (сверла, развертки, фрезы, калибры и др.) производится на специальных заводах. Ремонтно-механические цехи предназначены для ремонта всего технологического и подъемно-транспортного оборудования завода. Они входят в службу отдела главного механика завода. Непосред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 в ремонтно-механических цехах производятся средние и капитальные ремонты оборудования, которое может быть достав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лено в цех (передние бабки, станины, грузовые тележки кранов), а ремонт остальных узлов и последующая сборка машины произво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дятся на месте установки машины.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4371" cy="3984682"/>
            <wp:effectExtent l="0" t="0" r="3175" b="0"/>
            <wp:docPr id="12" name="Рисунок 12" descr="https://poznayka.org/baza1/608564272296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oznayka.org/baza1/608564272296.files/image0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66" cy="399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Рис. 3. Схема общей компоновки отделений и участков комплексного цеха при поточном производстве мостовых кранов общего назначения: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участок термической обработки деталей; </w:t>
      </w:r>
      <w:r w:rsidRPr="00322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2, 2а, 26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участки механической обработки деталей; </w:t>
      </w:r>
      <w:r w:rsidRPr="00322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бытовые помещения; </w:t>
      </w:r>
      <w:r w:rsidRPr="00322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 —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узловой сборки; </w:t>
      </w:r>
      <w:r w:rsidRPr="00322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5, 5а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отделение обработки заготовок элементов металлоконструкций и прессовое отделение; </w:t>
      </w:r>
      <w:r w:rsidRPr="00322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6, 6а, 66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участки изготов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ления узлов металлоконструкций; 7 — участок сборки 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грузовых тележек; </w:t>
      </w:r>
      <w:r w:rsidRPr="00322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8, 8а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участки общей сборки кранов; </w:t>
      </w:r>
      <w:r w:rsidRPr="00322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9, 9а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участки первичной обработки листового проката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ремонтно-механического цеха входят отделения: для очистки (мойки) ремонтируемых машин, термическое, механичес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кое для восстановления деталей и для узловой сборки.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Модельные цехи предназначены для изготовления моделей, шаб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лонов и другой технологической оснастки, необходимой для полу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 литых деталей. Иногда модели изготавливаются в модельных отделениях при литейных цехах.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цехи включают службы, обеспечивающие транс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портирование материалов, заготовок и деталей внутри завода (межцеховые перевозки), разгрузку материалов и заготовок, посту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пающих в вагонах МПС, отправку готовой продукции и отходов с завода. Транспортные цехи эксплуатируют находящиеся в их распоряжении заводские железнодорожные и автотранспортные пути, паровозы, тепловозы, вагоны, грузовые автомобили, стреловые краны и другие средства механизации транспортных и погрузочно- разгрузочных работ.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Экспериментальные цехи предназначены для изготовления опыт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образцов машин.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вспомогательным службам заводов по производству ПТМ относятся: компрессорная станция и </w:t>
      </w:r>
      <w:proofErr w:type="spellStart"/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пневмосеть</w:t>
      </w:r>
      <w:proofErr w:type="spellEnd"/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кислородная станция, электрические подстанции и электрические сети, служба теплоснабжения, складское хозяйство.</w:t>
      </w:r>
    </w:p>
    <w:p w:rsidR="00322963" w:rsidRPr="00322963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слаженной, четкой работы вспомогательных служб и вспо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могательных цехов завода зависит ритмичная работа основных и заготовительных цехов, т. е. весь производственный процесс. При ритмичной работе производства улучшается качество выпускае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мой продукции и снижается ее себестоимость, улучшается использо</w:t>
      </w:r>
      <w:r w:rsidRPr="003229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 оборудования и повышается производительность труда рабочих.</w:t>
      </w:r>
    </w:p>
    <w:p w:rsidR="00322963" w:rsidRPr="00EE7A04" w:rsidRDefault="00322963" w:rsidP="00EE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963" w:rsidRPr="00EE7A04" w:rsidRDefault="00322963" w:rsidP="00EE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2963" w:rsidRPr="00EE7A04" w:rsidRDefault="00322963" w:rsidP="00EE7A04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22963" w:rsidRPr="00EE7A04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планировки механического участка по производству детали-представителя</w:t>
      </w:r>
    </w:p>
    <w:p w:rsidR="00322963" w:rsidRPr="00EE7A04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Проектируемая планировка участка механического цеха по изготовле</w:t>
      </w: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детали типа «Фланец» определяется технологиче</w:t>
      </w: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ским процессом и заданным крупносерийным типом производства.</w:t>
      </w:r>
    </w:p>
    <w:p w:rsidR="00322963" w:rsidRPr="00EE7A04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Металлорежущие станки на проектируемом участке располагаются по ти</w:t>
      </w: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 оборудования. При разработке плана расположение станков следует координировать их положение относительно колонн, проездов, проходов, вспомогательных поме</w:t>
      </w: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щений с использованием нормативов.</w:t>
      </w:r>
    </w:p>
    <w:p w:rsidR="00322963" w:rsidRPr="00EE7A04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Координатное положение каждого станка создает значительное удобство при монтаже нового участка, когда обо</w:t>
      </w: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рудование поступает в разные сроки, и каждый станок устанавливается на своем месте не зависимо от прибытия других соседних. Рабочие места станочников спланированы таким образом, что</w:t>
      </w: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обеспечить безопасность работающих, а также быстрой эвакуации их в экс</w:t>
      </w: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тремальных случаях и обеспечение </w:t>
      </w:r>
      <w:hyperlink r:id="rId8" w:tooltip="Ремонтные работы" w:history="1">
        <w:r w:rsidRPr="00EE7A04">
          <w:rPr>
            <w:rFonts w:ascii="Times New Roman" w:eastAsia="Times New Roman" w:hAnsi="Times New Roman" w:cs="Times New Roman"/>
            <w:lang w:eastAsia="ru-RU"/>
          </w:rPr>
          <w:t>ремонтных работ</w:t>
        </w:r>
      </w:hyperlink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963" w:rsidRPr="00EE7A04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Производственный участок − часть объема цеха, в котором расположены рабочие места, объединенные </w:t>
      </w:r>
      <w:proofErr w:type="spellStart"/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</w:t>
      </w:r>
      <w:proofErr w:type="spellEnd"/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накопительными устройствами, средства технического, инструментального и </w:t>
      </w:r>
      <w:hyperlink r:id="rId9" w:tooltip="Метрология" w:history="1">
        <w:r w:rsidRPr="00EE7A04">
          <w:rPr>
            <w:rFonts w:ascii="Times New Roman" w:eastAsia="Times New Roman" w:hAnsi="Times New Roman" w:cs="Times New Roman"/>
            <w:lang w:eastAsia="ru-RU"/>
          </w:rPr>
          <w:t>метрологического</w:t>
        </w:r>
      </w:hyperlink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обслуживания.</w:t>
      </w:r>
    </w:p>
    <w:p w:rsidR="00322963" w:rsidRPr="00EE7A04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производственных участков и вспомогательных подразделений определяются конструкцией изделия, технологическим процессом, программой выпуска и организацией производства.</w:t>
      </w:r>
    </w:p>
    <w:p w:rsidR="00322963" w:rsidRPr="00EE7A04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drawing>
          <wp:inline distT="0" distB="0" distL="0" distR="0" wp14:anchorId="3085E88E" wp14:editId="1C374E4E">
            <wp:extent cx="1050290" cy="693420"/>
            <wp:effectExtent l="0" t="0" r="0" b="0"/>
            <wp:docPr id="10" name="Рисунок 10" descr="https://pandia.ru/text/80/347/images/image050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347/images/image050_1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10C3BB17" wp14:editId="3FED1009">
            <wp:extent cx="5668051" cy="4826193"/>
            <wp:effectExtent l="0" t="0" r="8890" b="0"/>
            <wp:docPr id="4" name="Рисунок 4" descr="участок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часток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723" cy="483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963" w:rsidRPr="00EE7A04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5.1−Планировка участка по производству детали - представителя</w:t>
      </w:r>
    </w:p>
    <w:p w:rsidR="00322963" w:rsidRPr="00EE7A04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t>5.4 Разработка планировки рабочего места</w:t>
      </w:r>
    </w:p>
    <w:p w:rsidR="00322963" w:rsidRPr="00EE7A04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проектировании производственных процессов и разработке плана расположения оборудования и рабочих мест на участке необходимо иметь ввиду основные положения научной организации труда и технической этики, выпол</w:t>
      </w: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нение которых способствует созданию наиболее благоприятных условий для ра</w:t>
      </w: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ботающих и повышению производительности труда.</w:t>
      </w:r>
    </w:p>
    <w:p w:rsidR="00322963" w:rsidRPr="00EE7A04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Внешней планировкой рабочего места является размещение основного оборудования, оснастки, приспособлений, за</w:t>
      </w: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готовок и готовых деталей.</w:t>
      </w:r>
    </w:p>
    <w:p w:rsidR="00322963" w:rsidRPr="00EE7A04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рабочим местом понимается организационная зона производст</w:t>
      </w: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венной площади, предназначенной для выполнения определенных работ и ос</w:t>
      </w: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нащенная необходимыми материально-техническими средствами труда, обору</w:t>
      </w: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дованием.</w:t>
      </w:r>
    </w:p>
    <w:p w:rsidR="00322963" w:rsidRPr="00EE7A04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любой форме организации работы для наилучшего использования оборудования и достижения наибольшей производительности труда необходимо, кроме всех технических возможностей станка, инструмента и приспособления, предусмотреть рациональную организацию рабочего места, обеспечивающего непрерывность работы станка. Для этого нужно устранить потери времени и за</w:t>
      </w: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держки, вызываемыми лишними движениями и хождением несвоевременной подачи материала, неудобным расположением заготовок, инструмента на рабо</w:t>
      </w: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чем месте.</w:t>
      </w:r>
    </w:p>
    <w:p w:rsidR="00322963" w:rsidRPr="00EE7A04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Рациональная организация рабочего места предусматривает необходи</w:t>
      </w: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мую предварительную подготовку работы и рабочего места, своевременное и четкое обслуживание его в процессе работы и наиболее совершенную планиров</w:t>
      </w: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ку.</w:t>
      </w:r>
    </w:p>
    <w:p w:rsidR="00322963" w:rsidRPr="00EE7A04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механических цехах серийного производства на рабочем месте токаря хранится много различного инструмента и приспособлений. Для хране</w:t>
      </w: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используют инструментальную тумбочку с планшетом и приемным столи</w:t>
      </w: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ком, на верхней полке которого устанавливают тару с заготовками, а на нижней хранятся приспособления и необходимый инструмент. Имеется деревянная ре</w:t>
      </w: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шетка под ноги рабочего. В тумбочке имеется два отделения соответственно для места хранения инструмента рабочего, работающего в первую и вторую смену.</w:t>
      </w:r>
    </w:p>
    <w:p w:rsidR="00322963" w:rsidRPr="00EE7A04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- элементарная единица структуры предприятия, на которой размещают основное оборудование, накопитель с полуфабрикатами, средства охраны труда, средства автоматической разгрузки и загрузки, элементы системы оборудования.</w:t>
      </w:r>
    </w:p>
    <w:p w:rsidR="00322963" w:rsidRPr="00EE7A04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048D0955" wp14:editId="31ABB01C">
            <wp:extent cx="5506720" cy="3029585"/>
            <wp:effectExtent l="0" t="0" r="0" b="0"/>
            <wp:docPr id="3" name="Рисунок 3" descr="https://pandia.ru/text/80/347/images/image052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0/347/images/image052_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20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963" w:rsidRPr="00EE7A04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5.2 − Планировка рабочего места</w:t>
      </w:r>
    </w:p>
    <w:p w:rsidR="00322963" w:rsidRPr="00EE7A04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t>5.5 Разработка планировки механического цеха</w:t>
      </w:r>
    </w:p>
    <w:p w:rsidR="00322963" w:rsidRPr="00EE7A04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Планировка цеха - это план расположения производственного оборудования, инженерных сетей, рабочих мест, проездов, проходов.</w:t>
      </w:r>
    </w:p>
    <w:p w:rsidR="00322963" w:rsidRPr="00EE7A04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планировка цеха разрабатывается при проектиро</w:t>
      </w: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вании или реконструкции участков. Планировка решает вопросы: технологиче</w:t>
      </w: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ских процессов организации производства, </w:t>
      </w:r>
      <w:hyperlink r:id="rId13" w:tooltip="Техника безопасности" w:history="1">
        <w:r w:rsidRPr="00EE7A04">
          <w:rPr>
            <w:rFonts w:ascii="Times New Roman" w:eastAsia="Times New Roman" w:hAnsi="Times New Roman" w:cs="Times New Roman"/>
            <w:lang w:eastAsia="ru-RU"/>
          </w:rPr>
          <w:t>технике безопасности</w:t>
        </w:r>
      </w:hyperlink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выбора транс</w:t>
      </w: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портных средств, научной организации труда и производственной этики.</w:t>
      </w:r>
    </w:p>
    <w:p w:rsidR="00322963" w:rsidRPr="00EE7A04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Производственный цех - производственное административно - хозяйственное обособленное подразделение завода, включающее в себя производственные участки, вспомогательные подразделения, служебные и бытовые помещения, а </w:t>
      </w:r>
      <w:proofErr w:type="gramStart"/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так-же</w:t>
      </w:r>
      <w:proofErr w:type="gramEnd"/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общественных организаций.</w:t>
      </w:r>
    </w:p>
    <w:p w:rsidR="00322963" w:rsidRPr="00EE7A04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228FFEC9" wp14:editId="092E2BFB">
            <wp:extent cx="648335" cy="246380"/>
            <wp:effectExtent l="0" t="0" r="0" b="1270"/>
            <wp:docPr id="2" name="Рисунок 2" descr="https://pandia.ru/text/80/347/images/image05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80/347/images/image053_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4B59F02F" wp14:editId="54601729">
            <wp:extent cx="5531485" cy="2858770"/>
            <wp:effectExtent l="0" t="0" r="0" b="0"/>
            <wp:docPr id="1" name="Рисунок 1" descr="Чертеж цех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ертеж цех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485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963" w:rsidRPr="00EE7A04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5.3 − Планировка механического цеха</w:t>
      </w:r>
    </w:p>
    <w:p w:rsidR="00322963" w:rsidRPr="00EE7A04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322963" w:rsidRPr="00EE7A04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произведенных расчетов определенно количество станков, основных и вспомогательных рабочих, а также необходимая производственная площадь, разработаны проекты цеха и производственного участка.</w:t>
      </w:r>
    </w:p>
    <w:p w:rsidR="00322963" w:rsidRPr="00EE7A04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эскизная компоновка участка и рабочего места токаря.</w:t>
      </w:r>
    </w:p>
    <w:p w:rsidR="00322963" w:rsidRPr="00EE7A04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hyperlink r:id="rId16" w:tooltip="Выполнение работ" w:history="1">
        <w:r w:rsidRPr="00EE7A04">
          <w:rPr>
            <w:rFonts w:ascii="Times New Roman" w:eastAsia="Times New Roman" w:hAnsi="Times New Roman" w:cs="Times New Roman"/>
            <w:lang w:eastAsia="ru-RU"/>
          </w:rPr>
          <w:t>выполненной работы</w:t>
        </w:r>
      </w:hyperlink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усвоил процесс проектирования машиностроительного производства.</w:t>
      </w:r>
    </w:p>
    <w:p w:rsidR="00322963" w:rsidRPr="00EE7A04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список</w:t>
      </w:r>
    </w:p>
    <w:p w:rsidR="00322963" w:rsidRPr="00EE7A04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Проектирование механического участка: методические указания к </w:t>
      </w:r>
      <w:hyperlink r:id="rId17" w:tooltip="Практические работы" w:history="1">
        <w:r w:rsidRPr="00EE7A04">
          <w:rPr>
            <w:rFonts w:ascii="Times New Roman" w:eastAsia="Times New Roman" w:hAnsi="Times New Roman" w:cs="Times New Roman"/>
            <w:lang w:eastAsia="ru-RU"/>
          </w:rPr>
          <w:t>практическим работам</w:t>
        </w:r>
      </w:hyperlink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t>/ ;</w:t>
      </w:r>
      <w:proofErr w:type="gramEnd"/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Омский государственный университет путей сообщения. Омск, 2014. 31 с.</w:t>
      </w:r>
    </w:p>
    <w:p w:rsidR="00322963" w:rsidRPr="00EE7A04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t>2.  Справочник технолога-</w:t>
      </w:r>
      <w:proofErr w:type="gramStart"/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машиностроителя./</w:t>
      </w:r>
      <w:proofErr w:type="gramEnd"/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.  1986. 656 с.</w:t>
      </w:r>
    </w:p>
    <w:p w:rsidR="00322963" w:rsidRPr="00EE7A04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СТП </w:t>
      </w:r>
      <w:proofErr w:type="spellStart"/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ОмГУПС</w:t>
      </w:r>
      <w:proofErr w:type="spellEnd"/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1.2 – 2005. Работы студенческие учебные и выпускные квалификационные. Общие требования и правила оформления текстовых документов.</w:t>
      </w:r>
    </w:p>
    <w:p w:rsidR="00322963" w:rsidRPr="00EE7A04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СТП </w:t>
      </w:r>
      <w:proofErr w:type="spellStart"/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ОмГУПС</w:t>
      </w:r>
      <w:proofErr w:type="spellEnd"/>
      <w:r w:rsidRPr="00EE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1.1 –02. Работы студенческие учебные и выпускные квалификационные. Основные положения.</w:t>
      </w:r>
    </w:p>
    <w:p w:rsidR="00322963" w:rsidRPr="00EE7A04" w:rsidRDefault="00322963" w:rsidP="00EE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2963" w:rsidRPr="00EE7A04" w:rsidSect="00ED1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0130"/>
    <w:multiLevelType w:val="multilevel"/>
    <w:tmpl w:val="652CB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07FED"/>
    <w:multiLevelType w:val="hybridMultilevel"/>
    <w:tmpl w:val="DD582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62FAE"/>
    <w:multiLevelType w:val="hybridMultilevel"/>
    <w:tmpl w:val="285A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56211"/>
    <w:multiLevelType w:val="multilevel"/>
    <w:tmpl w:val="EC726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75B48"/>
    <w:multiLevelType w:val="multilevel"/>
    <w:tmpl w:val="5F9C6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F7120"/>
    <w:multiLevelType w:val="multilevel"/>
    <w:tmpl w:val="56987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382CBA"/>
    <w:multiLevelType w:val="multilevel"/>
    <w:tmpl w:val="404E3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820E0"/>
    <w:multiLevelType w:val="multilevel"/>
    <w:tmpl w:val="B0A05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D41D4F"/>
    <w:multiLevelType w:val="multilevel"/>
    <w:tmpl w:val="102E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044DC3"/>
    <w:multiLevelType w:val="multilevel"/>
    <w:tmpl w:val="0D643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337EE3"/>
    <w:multiLevelType w:val="multilevel"/>
    <w:tmpl w:val="2FCC0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E473F1"/>
    <w:multiLevelType w:val="multilevel"/>
    <w:tmpl w:val="80826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8E1213"/>
    <w:multiLevelType w:val="multilevel"/>
    <w:tmpl w:val="390A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08214C"/>
    <w:multiLevelType w:val="hybridMultilevel"/>
    <w:tmpl w:val="285A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63CC5"/>
    <w:multiLevelType w:val="hybridMultilevel"/>
    <w:tmpl w:val="285A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4"/>
  </w:num>
  <w:num w:numId="11">
    <w:abstractNumId w:val="1"/>
  </w:num>
  <w:num w:numId="12">
    <w:abstractNumId w:val="13"/>
  </w:num>
  <w:num w:numId="13">
    <w:abstractNumId w:val="1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6C"/>
    <w:rsid w:val="00183F2D"/>
    <w:rsid w:val="00322963"/>
    <w:rsid w:val="005E126C"/>
    <w:rsid w:val="007E4F98"/>
    <w:rsid w:val="009375C6"/>
    <w:rsid w:val="00962AD9"/>
    <w:rsid w:val="00AA1191"/>
    <w:rsid w:val="00BB2A6F"/>
    <w:rsid w:val="00D766B2"/>
    <w:rsid w:val="00DF7F19"/>
    <w:rsid w:val="00ED1D93"/>
    <w:rsid w:val="00E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4E8CD-3495-44EF-859B-6E4B7854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D93"/>
  </w:style>
  <w:style w:type="paragraph" w:styleId="1">
    <w:name w:val="heading 1"/>
    <w:basedOn w:val="a"/>
    <w:link w:val="10"/>
    <w:uiPriority w:val="9"/>
    <w:qFormat/>
    <w:rsid w:val="00937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7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62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1D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7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75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DF7F19"/>
    <w:rPr>
      <w:b/>
      <w:bCs/>
    </w:rPr>
  </w:style>
  <w:style w:type="character" w:styleId="a7">
    <w:name w:val="Emphasis"/>
    <w:basedOn w:val="a0"/>
    <w:uiPriority w:val="20"/>
    <w:qFormat/>
    <w:rsid w:val="00DF7F19"/>
    <w:rPr>
      <w:i/>
      <w:iCs/>
    </w:rPr>
  </w:style>
  <w:style w:type="character" w:styleId="a8">
    <w:name w:val="Hyperlink"/>
    <w:basedOn w:val="a0"/>
    <w:uiPriority w:val="99"/>
    <w:semiHidden/>
    <w:unhideWhenUsed/>
    <w:rsid w:val="00322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remontnie_raboti/" TargetMode="External"/><Relationship Id="rId13" Type="http://schemas.openxmlformats.org/officeDocument/2006/relationships/hyperlink" Target="https://pandia.ru/text/category/tehnika_bezopasnost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hyperlink" Target="https://pandia.ru/text/category/prakticheskie_rabot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vipolnenie_rabo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metrologiya/" TargetMode="External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13</cp:revision>
  <dcterms:created xsi:type="dcterms:W3CDTF">2020-03-19T05:59:00Z</dcterms:created>
  <dcterms:modified xsi:type="dcterms:W3CDTF">2020-03-22T13:24:00Z</dcterms:modified>
</cp:coreProperties>
</file>